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附件3</w:t>
      </w:r>
      <w:bookmarkStart w:id="0" w:name="_GoBack"/>
      <w:bookmarkEnd w:id="0"/>
    </w:p>
    <w:p>
      <w:pPr>
        <w:spacing w:beforeLines="50" w:afterLines="50" w:line="500" w:lineRule="exact"/>
        <w:jc w:val="center"/>
        <w:rPr>
          <w:rFonts w:eastAsia="黑体"/>
          <w:bCs/>
          <w:color w:val="000000"/>
          <w:sz w:val="32"/>
          <w:szCs w:val="32"/>
        </w:rPr>
      </w:pPr>
      <w:r>
        <w:rPr>
          <w:rFonts w:eastAsia="黑体"/>
          <w:bCs/>
          <w:color w:val="000000"/>
          <w:sz w:val="32"/>
          <w:szCs w:val="32"/>
        </w:rPr>
        <w:t>201</w:t>
      </w:r>
      <w:r>
        <w:rPr>
          <w:rFonts w:hint="eastAsia" w:eastAsia="黑体"/>
          <w:bCs/>
          <w:color w:val="000000"/>
          <w:sz w:val="32"/>
          <w:szCs w:val="32"/>
        </w:rPr>
        <w:t>7</w:t>
      </w:r>
      <w:r>
        <w:rPr>
          <w:rFonts w:hAnsi="黑体" w:eastAsia="黑体"/>
          <w:bCs/>
          <w:color w:val="000000"/>
          <w:sz w:val="32"/>
          <w:szCs w:val="32"/>
        </w:rPr>
        <w:t>年国家工程建设优秀</w:t>
      </w:r>
      <w:r>
        <w:rPr>
          <w:rFonts w:eastAsia="黑体"/>
          <w:bCs/>
          <w:color w:val="000000"/>
          <w:sz w:val="32"/>
          <w:szCs w:val="32"/>
        </w:rPr>
        <w:t>QC</w:t>
      </w:r>
      <w:r>
        <w:rPr>
          <w:rFonts w:hAnsi="黑体" w:eastAsia="黑体"/>
          <w:bCs/>
          <w:color w:val="000000"/>
          <w:sz w:val="32"/>
          <w:szCs w:val="32"/>
        </w:rPr>
        <w:t>小组申报表</w:t>
      </w:r>
    </w:p>
    <w:p>
      <w:pPr>
        <w:spacing w:afterLines="50"/>
        <w:rPr>
          <w:rFonts w:eastAsia="仿宋_GB2312"/>
          <w:color w:val="000000"/>
          <w:spacing w:val="-6"/>
          <w:sz w:val="24"/>
        </w:rPr>
      </w:pPr>
      <w:r>
        <w:rPr>
          <w:rFonts w:hint="eastAsia" w:eastAsia="仿宋_GB2312"/>
          <w:color w:val="000000"/>
          <w:spacing w:val="-6"/>
          <w:sz w:val="24"/>
        </w:rPr>
        <w:t>推荐省市、行业协会</w:t>
      </w:r>
      <w:r>
        <w:rPr>
          <w:rFonts w:hint="eastAsia" w:eastAsia="仿宋_GB2312"/>
          <w:color w:val="000000"/>
          <w:spacing w:val="-6"/>
          <w:sz w:val="24"/>
          <w:u w:val="single"/>
        </w:rPr>
        <w:t xml:space="preserve">                                           </w:t>
      </w:r>
    </w:p>
    <w:tbl>
      <w:tblPr>
        <w:tblStyle w:val="4"/>
        <w:tblW w:w="9072" w:type="dxa"/>
        <w:jc w:val="center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661"/>
        <w:gridCol w:w="1383"/>
        <w:gridCol w:w="1587"/>
        <w:gridCol w:w="1048"/>
        <w:gridCol w:w="1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QC小组名称</w:t>
            </w:r>
          </w:p>
        </w:tc>
        <w:tc>
          <w:tcPr>
            <w:tcW w:w="4631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pacing w:val="-4"/>
                <w:szCs w:val="21"/>
              </w:rPr>
            </w:pPr>
            <w:r>
              <w:rPr>
                <w:rFonts w:eastAsia="仿宋_GB2312"/>
                <w:color w:val="000000"/>
                <w:spacing w:val="-4"/>
                <w:szCs w:val="21"/>
              </w:rPr>
              <w:t>小组人数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课题名称</w:t>
            </w:r>
          </w:p>
        </w:tc>
        <w:tc>
          <w:tcPr>
            <w:tcW w:w="4631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pacing w:val="-4"/>
                <w:szCs w:val="21"/>
              </w:rPr>
            </w:pPr>
            <w:r>
              <w:rPr>
                <w:rFonts w:eastAsia="仿宋_GB2312"/>
                <w:color w:val="000000"/>
                <w:spacing w:val="-4"/>
                <w:szCs w:val="21"/>
              </w:rPr>
              <w:t>课题类型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pacing w:val="-6"/>
                <w:szCs w:val="21"/>
              </w:rPr>
            </w:pPr>
            <w:r>
              <w:rPr>
                <w:rFonts w:eastAsia="仿宋_GB2312"/>
                <w:color w:val="000000"/>
                <w:spacing w:val="-6"/>
                <w:szCs w:val="21"/>
              </w:rPr>
              <w:t>企业名称</w:t>
            </w:r>
            <w:r>
              <w:rPr>
                <w:rFonts w:hint="eastAsia" w:eastAsia="仿宋_GB2312"/>
                <w:color w:val="000000"/>
                <w:spacing w:val="-6"/>
                <w:szCs w:val="21"/>
              </w:rPr>
              <w:t>（</w:t>
            </w:r>
            <w:r>
              <w:rPr>
                <w:rFonts w:eastAsia="仿宋_GB2312"/>
                <w:color w:val="000000"/>
                <w:spacing w:val="-6"/>
                <w:szCs w:val="21"/>
              </w:rPr>
              <w:t>全称</w:t>
            </w:r>
            <w:r>
              <w:rPr>
                <w:rFonts w:hint="eastAsia" w:eastAsia="仿宋_GB2312"/>
                <w:color w:val="000000"/>
                <w:spacing w:val="-6"/>
                <w:szCs w:val="21"/>
              </w:rPr>
              <w:t>）</w:t>
            </w:r>
          </w:p>
        </w:tc>
        <w:tc>
          <w:tcPr>
            <w:tcW w:w="7445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通讯地址</w:t>
            </w:r>
          </w:p>
        </w:tc>
        <w:tc>
          <w:tcPr>
            <w:tcW w:w="4631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pacing w:val="-4"/>
                <w:szCs w:val="21"/>
              </w:rPr>
            </w:pPr>
            <w:r>
              <w:rPr>
                <w:rFonts w:eastAsia="仿宋_GB2312"/>
                <w:color w:val="000000"/>
                <w:spacing w:val="-4"/>
                <w:szCs w:val="21"/>
              </w:rPr>
              <w:t>邮   编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小组联系部门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直接联系人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ind w:left="20"/>
              <w:jc w:val="center"/>
              <w:rPr>
                <w:rFonts w:eastAsia="仿宋_GB2312"/>
                <w:color w:val="000000"/>
                <w:spacing w:val="-4"/>
                <w:szCs w:val="21"/>
              </w:rPr>
            </w:pPr>
            <w:r>
              <w:rPr>
                <w:rFonts w:eastAsia="仿宋_GB2312"/>
                <w:color w:val="000000"/>
                <w:spacing w:val="-4"/>
                <w:szCs w:val="21"/>
              </w:rPr>
              <w:t>手   机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627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color w:val="000000"/>
                <w:spacing w:val="-4"/>
                <w:szCs w:val="21"/>
              </w:rPr>
              <w:t>发 表 人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手 机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48" w:type="dxa"/>
            <w:vAlign w:val="center"/>
          </w:tcPr>
          <w:p>
            <w:pPr>
              <w:ind w:left="20"/>
              <w:jc w:val="center"/>
              <w:rPr>
                <w:rFonts w:eastAsia="仿宋_GB2312"/>
                <w:spacing w:val="-4"/>
                <w:szCs w:val="21"/>
              </w:rPr>
            </w:pPr>
            <w:r>
              <w:rPr>
                <w:rFonts w:eastAsia="仿宋_GB2312"/>
                <w:spacing w:val="-4"/>
                <w:szCs w:val="21"/>
              </w:rPr>
              <w:t>QQ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  <w:jc w:val="center"/>
        </w:trPr>
        <w:tc>
          <w:tcPr>
            <w:tcW w:w="9072" w:type="dxa"/>
            <w:gridSpan w:val="6"/>
            <w:tcBorders>
              <w:bottom w:val="single" w:color="auto" w:sz="4" w:space="0"/>
            </w:tcBorders>
          </w:tcPr>
          <w:p>
            <w:pPr>
              <w:spacing w:beforeLines="20"/>
              <w:jc w:val="lef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QC小组简介：（小组类型、小组人数、组员名单排序）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  <w:jc w:val="center"/>
        </w:trPr>
        <w:tc>
          <w:tcPr>
            <w:tcW w:w="9072" w:type="dxa"/>
            <w:gridSpan w:val="6"/>
          </w:tcPr>
          <w:p>
            <w:pPr>
              <w:spacing w:beforeLines="20"/>
              <w:jc w:val="lef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本成果综合评价（包括总体评价和不足之处。可另附页）</w:t>
            </w:r>
          </w:p>
          <w:p>
            <w:pPr>
              <w:ind w:right="390"/>
              <w:rPr>
                <w:rFonts w:eastAsia="仿宋_GB2312"/>
                <w:color w:val="000000"/>
                <w:szCs w:val="21"/>
              </w:rPr>
            </w:pPr>
          </w:p>
          <w:p>
            <w:pPr>
              <w:spacing w:afterLines="50"/>
              <w:ind w:right="1151"/>
              <w:jc w:val="center"/>
              <w:rPr>
                <w:rFonts w:eastAsia="仿宋_GB2312"/>
                <w:color w:val="000000"/>
                <w:szCs w:val="21"/>
              </w:rPr>
            </w:pPr>
          </w:p>
          <w:p>
            <w:pPr>
              <w:spacing w:afterLines="50"/>
              <w:ind w:right="1151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                                                    </w:t>
            </w:r>
          </w:p>
          <w:p>
            <w:pPr>
              <w:spacing w:afterLines="50"/>
              <w:ind w:right="1151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                                                    本成果评审评委：            </w:t>
            </w:r>
          </w:p>
        </w:tc>
      </w:tr>
    </w:tbl>
    <w:p/>
    <w:p>
      <w:pPr>
        <w:rPr>
          <w:rFonts w:eastAsia="仿宋_GB2312"/>
        </w:rPr>
      </w:pPr>
      <w:r>
        <w:rPr>
          <w:rFonts w:hint="eastAsia" w:eastAsia="仿宋_GB2312"/>
        </w:rPr>
        <w:t>注：</w:t>
      </w:r>
      <w:r>
        <w:rPr>
          <w:rFonts w:eastAsia="仿宋_GB2312"/>
        </w:rPr>
        <w:t>1.</w:t>
      </w:r>
      <w:r>
        <w:rPr>
          <w:rFonts w:hint="eastAsia" w:eastAsia="仿宋_GB2312"/>
        </w:rPr>
        <w:t xml:space="preserve"> 企业名称和小组名称要写全称，依此印制证书。</w:t>
      </w:r>
    </w:p>
    <w:p>
      <w:r>
        <w:rPr>
          <w:rFonts w:hint="eastAsia" w:eastAsia="仿宋_GB2312"/>
        </w:rPr>
        <w:t>2</w:t>
      </w:r>
      <w:r>
        <w:rPr>
          <w:rFonts w:eastAsia="仿宋_GB2312"/>
        </w:rPr>
        <w:t>. 请各推荐单位于5月1日前</w:t>
      </w:r>
      <w:r>
        <w:rPr>
          <w:rFonts w:hint="eastAsia" w:eastAsia="仿宋_GB2312"/>
        </w:rPr>
        <w:t>通过中国勘察设计协会质量管理工作委员会网站（</w:t>
      </w:r>
      <w:r>
        <w:fldChar w:fldCharType="begin"/>
      </w:r>
      <w:r>
        <w:instrText xml:space="preserve"> HYPERLINK "http://www.zsxzlgl.com" </w:instrText>
      </w:r>
      <w:r>
        <w:fldChar w:fldCharType="separate"/>
      </w:r>
      <w:r>
        <w:rPr>
          <w:rStyle w:val="3"/>
          <w:rFonts w:hint="eastAsia" w:eastAsia="仿宋_GB2312"/>
        </w:rPr>
        <w:t>www.zsxzlgl.com</w:t>
      </w:r>
      <w:r>
        <w:rPr>
          <w:rStyle w:val="3"/>
          <w:rFonts w:hint="eastAsia" w:eastAsia="仿宋_GB2312"/>
        </w:rPr>
        <w:fldChar w:fldCharType="end"/>
      </w:r>
      <w:r>
        <w:rPr>
          <w:rFonts w:hint="eastAsia" w:eastAsia="仿宋_GB2312"/>
        </w:rPr>
        <w:t>）申报系统上传</w:t>
      </w:r>
      <w:r>
        <w:rPr>
          <w:rFonts w:eastAsia="仿宋_GB2312"/>
        </w:rPr>
        <w:t>此表电子版</w:t>
      </w:r>
      <w:r>
        <w:rPr>
          <w:rFonts w:hint="eastAsia" w:eastAsia="仿宋_GB231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846D9D"/>
    <w:rsid w:val="66846D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2017-01-18T03:20:00Z</dcterms:created>
  <dc:creator>Administrator</dc:creator>
  <cp:lastModifiedBy>Administrator</cp:lastModifiedBy>
  <dcterms:modified xsi:type="dcterms:W3CDTF">2017-01-18T03:22:53Z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